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A1" w:rsidRDefault="00D554A1" w:rsidP="00D554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554A1" w:rsidRDefault="00D554A1" w:rsidP="00D554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второго этапа конкурса на включение в кадровый резерв должностей федеральной государственной гражданской службы</w:t>
      </w:r>
    </w:p>
    <w:p w:rsidR="00D554A1" w:rsidRDefault="00D554A1" w:rsidP="005C3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4A1" w:rsidRDefault="00D554A1" w:rsidP="00D554A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на  </w:t>
      </w:r>
      <w:r w:rsidRPr="005B1B76">
        <w:rPr>
          <w:rFonts w:ascii="Times New Roman" w:hAnsi="Times New Roman" w:cs="Times New Roman"/>
          <w:sz w:val="28"/>
          <w:szCs w:val="28"/>
        </w:rPr>
        <w:t xml:space="preserve">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5B1B76">
        <w:rPr>
          <w:rFonts w:ascii="Times New Roman" w:hAnsi="Times New Roman" w:cs="Times New Roman"/>
          <w:sz w:val="28"/>
          <w:szCs w:val="28"/>
        </w:rPr>
        <w:t>должностей 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3CC4" w:rsidRPr="00A0351C" w:rsidRDefault="00456BC8" w:rsidP="00D554A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1C">
        <w:rPr>
          <w:rFonts w:ascii="Times New Roman" w:hAnsi="Times New Roman" w:cs="Times New Roman"/>
          <w:b/>
          <w:sz w:val="28"/>
          <w:szCs w:val="28"/>
        </w:rPr>
        <w:t>-</w:t>
      </w:r>
      <w:r w:rsidR="00CE3CC4" w:rsidRPr="00A0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CC4" w:rsidRPr="00D554A1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инспектора Байкальского отдела </w:t>
      </w:r>
      <w:r w:rsidR="005C3CE2" w:rsidRPr="00D554A1">
        <w:rPr>
          <w:rFonts w:ascii="Times New Roman" w:hAnsi="Times New Roman" w:cs="Times New Roman"/>
          <w:sz w:val="28"/>
          <w:szCs w:val="28"/>
          <w:u w:val="single"/>
        </w:rPr>
        <w:t xml:space="preserve">горного </w:t>
      </w:r>
      <w:r w:rsidR="00CE3CC4" w:rsidRPr="00D554A1">
        <w:rPr>
          <w:rFonts w:ascii="Times New Roman" w:hAnsi="Times New Roman" w:cs="Times New Roman"/>
          <w:sz w:val="28"/>
          <w:szCs w:val="28"/>
          <w:u w:val="single"/>
        </w:rPr>
        <w:t xml:space="preserve">надзора и надзора  за </w:t>
      </w:r>
      <w:r w:rsidR="005C3CE2" w:rsidRPr="00D554A1">
        <w:rPr>
          <w:rFonts w:ascii="Times New Roman" w:hAnsi="Times New Roman" w:cs="Times New Roman"/>
          <w:sz w:val="28"/>
          <w:szCs w:val="28"/>
          <w:u w:val="single"/>
        </w:rPr>
        <w:t>маркшейдерскими работами</w:t>
      </w:r>
      <w:r w:rsidR="00CE3CC4" w:rsidRPr="00D554A1">
        <w:rPr>
          <w:rFonts w:ascii="Times New Roman" w:hAnsi="Times New Roman" w:cs="Times New Roman"/>
          <w:sz w:val="28"/>
          <w:szCs w:val="28"/>
          <w:u w:val="single"/>
        </w:rPr>
        <w:t xml:space="preserve"> (место работы – г. Улан-Удэ)</w:t>
      </w:r>
    </w:p>
    <w:p w:rsidR="004F4149" w:rsidRPr="00A0351C" w:rsidRDefault="006D6A48" w:rsidP="00D554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21075">
        <w:rPr>
          <w:rFonts w:ascii="Times New Roman" w:hAnsi="Times New Roman" w:cs="Times New Roman"/>
          <w:b/>
          <w:sz w:val="28"/>
          <w:szCs w:val="28"/>
        </w:rPr>
        <w:t>остоится 11 июля 2018 года в 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-30</w:t>
      </w:r>
      <w:r w:rsidR="00D554A1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="00F019F1" w:rsidRPr="00F019F1">
        <w:rPr>
          <w:rFonts w:ascii="Times New Roman" w:hAnsi="Times New Roman" w:cs="Times New Roman"/>
          <w:b/>
          <w:sz w:val="27"/>
          <w:szCs w:val="27"/>
        </w:rPr>
        <w:t xml:space="preserve"> г. </w:t>
      </w:r>
      <w:r w:rsidR="00F019F1" w:rsidRPr="00A0351C">
        <w:rPr>
          <w:rFonts w:ascii="Times New Roman" w:hAnsi="Times New Roman" w:cs="Times New Roman"/>
          <w:b/>
          <w:sz w:val="28"/>
          <w:szCs w:val="28"/>
        </w:rPr>
        <w:t>Улан-Удэ, пр. 50 лет Октября, 28А</w:t>
      </w:r>
    </w:p>
    <w:p w:rsidR="004F4149" w:rsidRDefault="004F4149" w:rsidP="00D554A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51C">
        <w:rPr>
          <w:rFonts w:ascii="Times New Roman" w:hAnsi="Times New Roman" w:cs="Times New Roman"/>
          <w:sz w:val="28"/>
          <w:szCs w:val="28"/>
        </w:rPr>
        <w:t xml:space="preserve"> </w:t>
      </w:r>
      <w:r w:rsidR="00D554A1" w:rsidRPr="00D554A1">
        <w:rPr>
          <w:rFonts w:ascii="Times New Roman" w:hAnsi="Times New Roman" w:cs="Times New Roman"/>
          <w:sz w:val="28"/>
          <w:szCs w:val="28"/>
        </w:rPr>
        <w:t xml:space="preserve">Кандидаты, допущенные к участию в конкурсе на включение в кадровый резерв старшей группы должностей для замещения  </w:t>
      </w:r>
      <w:proofErr w:type="gramStart"/>
      <w:r w:rsidR="00D554A1" w:rsidRPr="00D554A1">
        <w:rPr>
          <w:rFonts w:ascii="Times New Roman" w:hAnsi="Times New Roman" w:cs="Times New Roman"/>
          <w:sz w:val="28"/>
          <w:szCs w:val="28"/>
        </w:rPr>
        <w:t>должности  федеральной государственной гражданской службы государственного инспектора</w:t>
      </w:r>
      <w:r w:rsidR="00D554A1" w:rsidRPr="00D554A1">
        <w:t xml:space="preserve"> </w:t>
      </w:r>
      <w:r w:rsidR="00D554A1" w:rsidRPr="00D554A1">
        <w:rPr>
          <w:rFonts w:ascii="Times New Roman" w:hAnsi="Times New Roman" w:cs="Times New Roman"/>
          <w:sz w:val="28"/>
          <w:szCs w:val="28"/>
        </w:rPr>
        <w:t>Байкальского отдела горного надзора</w:t>
      </w:r>
      <w:proofErr w:type="gramEnd"/>
      <w:r w:rsidR="00D554A1" w:rsidRPr="00D554A1">
        <w:rPr>
          <w:rFonts w:ascii="Times New Roman" w:hAnsi="Times New Roman" w:cs="Times New Roman"/>
          <w:sz w:val="28"/>
          <w:szCs w:val="28"/>
        </w:rPr>
        <w:t xml:space="preserve"> и надзора  за маркшейдерскими работами:</w:t>
      </w:r>
    </w:p>
    <w:p w:rsidR="00D554A1" w:rsidRDefault="00D554A1" w:rsidP="00D94A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Иванович,</w:t>
      </w:r>
    </w:p>
    <w:p w:rsidR="00D554A1" w:rsidRPr="00A0351C" w:rsidRDefault="00D554A1" w:rsidP="00D94A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4AF9">
        <w:rPr>
          <w:rFonts w:ascii="Times New Roman" w:hAnsi="Times New Roman" w:cs="Times New Roman"/>
          <w:sz w:val="28"/>
          <w:szCs w:val="28"/>
        </w:rPr>
        <w:t xml:space="preserve"> Мащенко Александр Васильевич.</w:t>
      </w:r>
    </w:p>
    <w:p w:rsidR="00CC4C73" w:rsidRDefault="00CC4C73" w:rsidP="00FA25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41B"/>
    <w:multiLevelType w:val="hybridMultilevel"/>
    <w:tmpl w:val="6B761EDE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103E97"/>
    <w:multiLevelType w:val="hybridMultilevel"/>
    <w:tmpl w:val="DB4CB4F2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4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88D1C26"/>
    <w:multiLevelType w:val="hybridMultilevel"/>
    <w:tmpl w:val="459034A2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A7B0D"/>
    <w:rsid w:val="000C70A4"/>
    <w:rsid w:val="000D6E8F"/>
    <w:rsid w:val="00132DB2"/>
    <w:rsid w:val="0017319E"/>
    <w:rsid w:val="001A4CE8"/>
    <w:rsid w:val="001C0D33"/>
    <w:rsid w:val="001C1BCC"/>
    <w:rsid w:val="002067BC"/>
    <w:rsid w:val="003836F9"/>
    <w:rsid w:val="003A16CF"/>
    <w:rsid w:val="003A69C5"/>
    <w:rsid w:val="003D3EDB"/>
    <w:rsid w:val="003D6104"/>
    <w:rsid w:val="003F049A"/>
    <w:rsid w:val="00423D6C"/>
    <w:rsid w:val="00427829"/>
    <w:rsid w:val="004376A9"/>
    <w:rsid w:val="00446A83"/>
    <w:rsid w:val="00456BC8"/>
    <w:rsid w:val="00466755"/>
    <w:rsid w:val="004762E6"/>
    <w:rsid w:val="004A1B8F"/>
    <w:rsid w:val="004C1EBB"/>
    <w:rsid w:val="004E2751"/>
    <w:rsid w:val="004F4149"/>
    <w:rsid w:val="00555FF4"/>
    <w:rsid w:val="00590185"/>
    <w:rsid w:val="005C3CE2"/>
    <w:rsid w:val="005E6AA7"/>
    <w:rsid w:val="006242A4"/>
    <w:rsid w:val="006D6A48"/>
    <w:rsid w:val="00723FC1"/>
    <w:rsid w:val="008824C9"/>
    <w:rsid w:val="00903809"/>
    <w:rsid w:val="00921075"/>
    <w:rsid w:val="00926F7D"/>
    <w:rsid w:val="00936B07"/>
    <w:rsid w:val="00A0351C"/>
    <w:rsid w:val="00A04A3E"/>
    <w:rsid w:val="00A247FB"/>
    <w:rsid w:val="00A44E85"/>
    <w:rsid w:val="00A50459"/>
    <w:rsid w:val="00A74E89"/>
    <w:rsid w:val="00AA6D6A"/>
    <w:rsid w:val="00AB135B"/>
    <w:rsid w:val="00B02AE2"/>
    <w:rsid w:val="00B31178"/>
    <w:rsid w:val="00B31246"/>
    <w:rsid w:val="00BF04E4"/>
    <w:rsid w:val="00C73E8C"/>
    <w:rsid w:val="00C865FC"/>
    <w:rsid w:val="00CA5586"/>
    <w:rsid w:val="00CB0D73"/>
    <w:rsid w:val="00CC06D0"/>
    <w:rsid w:val="00CC152A"/>
    <w:rsid w:val="00CC4C73"/>
    <w:rsid w:val="00CD5AC6"/>
    <w:rsid w:val="00CE3CC4"/>
    <w:rsid w:val="00D554A1"/>
    <w:rsid w:val="00D82A1B"/>
    <w:rsid w:val="00D94AF9"/>
    <w:rsid w:val="00DE4369"/>
    <w:rsid w:val="00DF2A05"/>
    <w:rsid w:val="00F019F1"/>
    <w:rsid w:val="00F0238D"/>
    <w:rsid w:val="00F24E10"/>
    <w:rsid w:val="00F40027"/>
    <w:rsid w:val="00F477A7"/>
    <w:rsid w:val="00F95D20"/>
    <w:rsid w:val="00FA01F5"/>
    <w:rsid w:val="00FA25EF"/>
    <w:rsid w:val="00FC1850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CE3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CE3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23</cp:revision>
  <dcterms:created xsi:type="dcterms:W3CDTF">2018-03-26T08:01:00Z</dcterms:created>
  <dcterms:modified xsi:type="dcterms:W3CDTF">2018-06-25T02:07:00Z</dcterms:modified>
</cp:coreProperties>
</file>